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41DE" w:rsidRPr="005641DE" w:rsidRDefault="005641DE" w:rsidP="005641DE">
      <w:pPr>
        <w:spacing w:line="360" w:lineRule="auto"/>
        <w:jc w:val="center"/>
        <w:rPr>
          <w:rFonts w:ascii="宋体" w:eastAsia="宋体" w:hAnsi="宋体"/>
          <w:b/>
          <w:bCs/>
        </w:rPr>
      </w:pPr>
      <w:r w:rsidRPr="005641DE">
        <w:rPr>
          <w:rFonts w:ascii="宋体" w:eastAsia="宋体" w:hAnsi="宋体" w:hint="eastAsia"/>
          <w:b/>
          <w:bCs/>
        </w:rPr>
        <w:t>版权转让协议</w:t>
      </w:r>
    </w:p>
    <w:p w:rsidR="005641DE" w:rsidRDefault="005641DE" w:rsidP="005641DE">
      <w:pPr>
        <w:spacing w:line="360" w:lineRule="auto"/>
        <w:rPr>
          <w:rFonts w:ascii="宋体" w:eastAsia="宋体" w:hAnsi="宋体"/>
        </w:rPr>
      </w:pPr>
    </w:p>
    <w:p w:rsidR="005641DE" w:rsidRPr="005641DE" w:rsidRDefault="005641DE" w:rsidP="005641DE">
      <w:pPr>
        <w:spacing w:line="360" w:lineRule="auto"/>
        <w:rPr>
          <w:rFonts w:ascii="宋体" w:eastAsia="宋体" w:hAnsi="宋体"/>
        </w:rPr>
      </w:pPr>
      <w:r w:rsidRPr="005641DE">
        <w:rPr>
          <w:rFonts w:ascii="宋体" w:eastAsia="宋体" w:hAnsi="宋体" w:hint="eastAsia"/>
        </w:rPr>
        <w:t>论文题目：</w:t>
      </w:r>
    </w:p>
    <w:p w:rsidR="005641DE" w:rsidRPr="005641DE" w:rsidRDefault="005641DE" w:rsidP="005641DE">
      <w:pPr>
        <w:spacing w:line="360" w:lineRule="auto"/>
        <w:rPr>
          <w:rFonts w:ascii="宋体" w:eastAsia="宋体" w:hAnsi="宋体"/>
        </w:rPr>
      </w:pPr>
      <w:r w:rsidRPr="005641DE">
        <w:rPr>
          <w:rFonts w:ascii="宋体" w:eastAsia="宋体" w:hAnsi="宋体" w:hint="eastAsia"/>
        </w:rPr>
        <w:t>  以上论文的版权所有人（以下简称论文作者）已知晓并接受《油气藏评价与开发》的投稿规则，自愿将该论文的版权转让给《油气藏评价与开发》编辑部，并就有关问题明确如下：</w:t>
      </w:r>
    </w:p>
    <w:p w:rsidR="005641DE" w:rsidRPr="005641DE" w:rsidRDefault="005641DE" w:rsidP="005641DE">
      <w:pPr>
        <w:spacing w:line="360" w:lineRule="auto"/>
        <w:rPr>
          <w:rFonts w:ascii="宋体" w:eastAsia="宋体" w:hAnsi="宋体"/>
        </w:rPr>
      </w:pPr>
      <w:r w:rsidRPr="005641DE">
        <w:rPr>
          <w:rFonts w:ascii="宋体" w:eastAsia="宋体" w:hAnsi="宋体" w:hint="eastAsia"/>
        </w:rPr>
        <w:t>1、本人自愿签署《油气藏评价与开发》</w:t>
      </w:r>
      <w:r w:rsidR="00132B84">
        <w:rPr>
          <w:rFonts w:ascii="宋体" w:eastAsia="宋体" w:hAnsi="宋体" w:hint="eastAsia"/>
        </w:rPr>
        <w:t>版权转让协议</w:t>
      </w:r>
      <w:r w:rsidRPr="005641DE">
        <w:rPr>
          <w:rFonts w:ascii="宋体" w:eastAsia="宋体" w:hAnsi="宋体" w:hint="eastAsia"/>
        </w:rPr>
        <w:t>。</w:t>
      </w:r>
    </w:p>
    <w:p w:rsidR="005641DE" w:rsidRPr="005641DE" w:rsidRDefault="005641DE" w:rsidP="005641DE">
      <w:pPr>
        <w:spacing w:line="360" w:lineRule="auto"/>
        <w:rPr>
          <w:rFonts w:ascii="宋体" w:eastAsia="宋体" w:hAnsi="宋体"/>
        </w:rPr>
      </w:pPr>
      <w:r w:rsidRPr="005641DE">
        <w:rPr>
          <w:rFonts w:ascii="宋体" w:eastAsia="宋体" w:hAnsi="宋体" w:hint="eastAsia"/>
        </w:rPr>
        <w:t>2、论文作者保证该论文为原创科研成果，无抄袭、侵犯他人知识产权等内容。若发生侵权问题，一切责任由论文作者承担。</w:t>
      </w:r>
    </w:p>
    <w:p w:rsidR="005641DE" w:rsidRPr="005641DE" w:rsidRDefault="005641DE" w:rsidP="005641DE">
      <w:pPr>
        <w:spacing w:line="360" w:lineRule="auto"/>
        <w:rPr>
          <w:rFonts w:ascii="宋体" w:eastAsia="宋体" w:hAnsi="宋体"/>
        </w:rPr>
      </w:pPr>
      <w:r w:rsidRPr="005641DE">
        <w:rPr>
          <w:rFonts w:ascii="宋体" w:eastAsia="宋体" w:hAnsi="宋体" w:hint="eastAsia"/>
        </w:rPr>
        <w:t>3、论文作者承诺该论文不涉及泄密问题。若发生泄密问题，一切责任由论文作者承担。</w:t>
      </w:r>
    </w:p>
    <w:p w:rsidR="005641DE" w:rsidRPr="005641DE" w:rsidRDefault="005641DE" w:rsidP="005641DE">
      <w:pPr>
        <w:spacing w:line="360" w:lineRule="auto"/>
        <w:rPr>
          <w:rFonts w:ascii="宋体" w:eastAsia="宋体" w:hAnsi="宋体"/>
        </w:rPr>
      </w:pPr>
      <w:r w:rsidRPr="005641DE">
        <w:rPr>
          <w:rFonts w:ascii="宋体" w:eastAsia="宋体" w:hAnsi="宋体" w:hint="eastAsia"/>
        </w:rPr>
        <w:t>4、该文的所有作者，对所投稿件内容的正确性、真实性和可靠性等承担责任。一经签署承诺，对稿件的署名、署名的顺序及作者单位将不再变动。若发生署名权争议问题，一切责任由论文作者承担。</w:t>
      </w:r>
    </w:p>
    <w:p w:rsidR="005641DE" w:rsidRPr="005641DE" w:rsidRDefault="005641DE" w:rsidP="005641DE">
      <w:pPr>
        <w:spacing w:line="360" w:lineRule="auto"/>
        <w:rPr>
          <w:rFonts w:ascii="宋体" w:eastAsia="宋体" w:hAnsi="宋体"/>
        </w:rPr>
      </w:pPr>
      <w:r w:rsidRPr="005641DE">
        <w:rPr>
          <w:rFonts w:ascii="宋体" w:eastAsia="宋体" w:hAnsi="宋体" w:hint="eastAsia"/>
        </w:rPr>
        <w:t>5、论文发表满足保密要求。作者需提供加盖单位公章的保密协议，证明单位同意稿件公开发表。</w:t>
      </w:r>
    </w:p>
    <w:p w:rsidR="005641DE" w:rsidRPr="005641DE" w:rsidRDefault="005641DE" w:rsidP="005641DE">
      <w:pPr>
        <w:spacing w:line="360" w:lineRule="auto"/>
        <w:rPr>
          <w:rFonts w:ascii="宋体" w:eastAsia="宋体" w:hAnsi="宋体"/>
        </w:rPr>
      </w:pPr>
      <w:r w:rsidRPr="005641DE">
        <w:rPr>
          <w:rFonts w:ascii="宋体" w:eastAsia="宋体" w:hAnsi="宋体" w:hint="eastAsia"/>
        </w:rPr>
        <w:t>6、论文作者保证该论文未一稿多投，或局部改动后投其他报刊或图书，并保证该文的主要观点、内容没有先于《油气藏评价与开发》在其他公开出版物发表。此稿件投编辑部后，在接到退稿通知前不可再投其他出版物。</w:t>
      </w:r>
    </w:p>
    <w:p w:rsidR="005641DE" w:rsidRPr="005641DE" w:rsidRDefault="005641DE" w:rsidP="005641DE">
      <w:pPr>
        <w:spacing w:line="360" w:lineRule="auto"/>
        <w:rPr>
          <w:rFonts w:ascii="宋体" w:eastAsia="宋体" w:hAnsi="宋体"/>
        </w:rPr>
      </w:pPr>
      <w:r w:rsidRPr="005641DE">
        <w:rPr>
          <w:rFonts w:ascii="宋体" w:eastAsia="宋体" w:hAnsi="宋体" w:hint="eastAsia"/>
        </w:rPr>
        <w:t>7、该文如在《油气藏评价与开发》上发表，作者同意将本文的版权（包括但不限于复制权、发行权、信息网络传播权、广播权、表演权、翻译权、汇编权、改编权等）在全世界范围内转让给</w:t>
      </w:r>
      <w:r w:rsidR="00BC316D">
        <w:rPr>
          <w:rFonts w:ascii="宋体" w:eastAsia="宋体" w:hAnsi="宋体" w:hint="eastAsia"/>
        </w:rPr>
        <w:t>《</w:t>
      </w:r>
      <w:r w:rsidR="00BC316D" w:rsidRPr="005641DE">
        <w:rPr>
          <w:rFonts w:ascii="宋体" w:eastAsia="宋体" w:hAnsi="宋体" w:hint="eastAsia"/>
        </w:rPr>
        <w:t>油气藏评价与开发</w:t>
      </w:r>
      <w:r w:rsidR="00BC316D">
        <w:rPr>
          <w:rFonts w:ascii="宋体" w:eastAsia="宋体" w:hAnsi="宋体" w:hint="eastAsia"/>
        </w:rPr>
        <w:t>》</w:t>
      </w:r>
      <w:r w:rsidRPr="005641DE">
        <w:rPr>
          <w:rFonts w:ascii="宋体" w:eastAsia="宋体" w:hAnsi="宋体" w:hint="eastAsia"/>
        </w:rPr>
        <w:t>编辑部。同意被国内外检索刊物或数据库收录。论文稿费（含转让费）一次付清，并赠送2本样刊。若编辑部再以其他形式出版该论文，将不再支付论文作者稿酬。作者同意本刊的开放获取政策，</w:t>
      </w:r>
      <w:r>
        <w:rPr>
          <w:rFonts w:ascii="宋体" w:eastAsia="宋体" w:hAnsi="宋体" w:hint="eastAsia"/>
        </w:rPr>
        <w:t>即允许</w:t>
      </w:r>
      <w:r w:rsidRPr="005641DE">
        <w:rPr>
          <w:rFonts w:ascii="宋体" w:eastAsia="宋体" w:hAnsi="宋体" w:hint="eastAsia"/>
        </w:rPr>
        <w:t>用户在知识共享 （Creative Commons）许可协议 “署名-非商业性使用-禁止演绎 4.0”（简称CC BY-NC-ND 4.0）的框架下复制、传播本刊文章。</w:t>
      </w:r>
    </w:p>
    <w:p w:rsidR="005641DE" w:rsidRDefault="005641DE" w:rsidP="005641DE">
      <w:pPr>
        <w:spacing w:line="360" w:lineRule="auto"/>
        <w:rPr>
          <w:rFonts w:ascii="宋体" w:eastAsia="宋体" w:hAnsi="宋体"/>
        </w:rPr>
      </w:pPr>
      <w:r w:rsidRPr="005641DE">
        <w:rPr>
          <w:rFonts w:ascii="宋体" w:eastAsia="宋体" w:hAnsi="宋体" w:hint="eastAsia"/>
        </w:rPr>
        <w:t>8、编辑部同意作者可以在下列情况下继续使用该论文：</w:t>
      </w:r>
      <w:r w:rsidR="009D505D" w:rsidRPr="005641DE" w:rsidDel="009D505D">
        <w:rPr>
          <w:rFonts w:ascii="宋体" w:eastAsia="宋体" w:hAnsi="宋体" w:hint="eastAsia"/>
        </w:rPr>
        <w:t xml:space="preserve"> </w:t>
      </w:r>
    </w:p>
    <w:p w:rsidR="009D505D" w:rsidRPr="009D505D" w:rsidRDefault="009D505D" w:rsidP="009D505D">
      <w:pPr>
        <w:spacing w:line="360" w:lineRule="auto"/>
        <w:rPr>
          <w:rFonts w:ascii="宋体" w:eastAsia="宋体" w:hAnsi="宋体"/>
        </w:rPr>
      </w:pPr>
      <w:r w:rsidRPr="009D505D">
        <w:rPr>
          <w:rFonts w:ascii="宋体" w:eastAsia="宋体" w:hAnsi="宋体" w:hint="eastAsia"/>
        </w:rPr>
        <w:t>1）作者可按照本刊许可协议（CC BY-NC-ND 4.0），对其文章进行复制、传播、使用等（如非商业性的学术交流、学术报告和讲演等）；</w:t>
      </w:r>
    </w:p>
    <w:p w:rsidR="009D505D" w:rsidRPr="009D505D" w:rsidRDefault="009D505D" w:rsidP="009D505D">
      <w:pPr>
        <w:spacing w:line="360" w:lineRule="auto"/>
        <w:rPr>
          <w:rFonts w:ascii="宋体" w:eastAsia="宋体" w:hAnsi="宋体"/>
        </w:rPr>
      </w:pPr>
      <w:r w:rsidRPr="009D505D">
        <w:rPr>
          <w:rFonts w:ascii="宋体" w:eastAsia="宋体" w:hAnsi="宋体" w:hint="eastAsia"/>
        </w:rPr>
        <w:t>2）申请专利；</w:t>
      </w:r>
    </w:p>
    <w:p w:rsidR="009D505D" w:rsidRPr="009D505D" w:rsidRDefault="009D505D" w:rsidP="009D505D">
      <w:pPr>
        <w:spacing w:line="360" w:lineRule="auto"/>
        <w:rPr>
          <w:rFonts w:ascii="宋体" w:eastAsia="宋体" w:hAnsi="宋体"/>
        </w:rPr>
      </w:pPr>
      <w:r w:rsidRPr="009D505D">
        <w:rPr>
          <w:rFonts w:ascii="宋体" w:eastAsia="宋体" w:hAnsi="宋体" w:hint="eastAsia"/>
        </w:rPr>
        <w:t>3）用于经编辑部允许并授权的其他活动。</w:t>
      </w:r>
    </w:p>
    <w:p w:rsidR="005641DE" w:rsidRPr="005641DE" w:rsidRDefault="005641DE" w:rsidP="005641DE">
      <w:pPr>
        <w:spacing w:line="360" w:lineRule="auto"/>
        <w:rPr>
          <w:rFonts w:ascii="宋体" w:eastAsia="宋体" w:hAnsi="宋体"/>
        </w:rPr>
      </w:pPr>
      <w:r w:rsidRPr="005641DE">
        <w:rPr>
          <w:rFonts w:ascii="宋体" w:eastAsia="宋体" w:hAnsi="宋体" w:hint="eastAsia"/>
        </w:rPr>
        <w:t>9、作者</w:t>
      </w:r>
      <w:r>
        <w:rPr>
          <w:rFonts w:ascii="宋体" w:eastAsia="宋体" w:hAnsi="宋体" w:hint="eastAsia"/>
        </w:rPr>
        <w:t>同意</w:t>
      </w:r>
      <w:bookmarkStart w:id="0" w:name="_GoBack"/>
      <w:bookmarkEnd w:id="0"/>
      <w:r w:rsidRPr="005641DE">
        <w:rPr>
          <w:rFonts w:ascii="宋体" w:eastAsia="宋体" w:hAnsi="宋体" w:hint="eastAsia"/>
        </w:rPr>
        <w:t>编辑部对文章进行局部的编辑修订。</w:t>
      </w:r>
    </w:p>
    <w:p w:rsidR="005641DE" w:rsidRPr="005641DE" w:rsidRDefault="005641DE" w:rsidP="005641DE">
      <w:pPr>
        <w:spacing w:line="360" w:lineRule="auto"/>
        <w:rPr>
          <w:rFonts w:ascii="宋体" w:eastAsia="宋体" w:hAnsi="宋体"/>
        </w:rPr>
      </w:pPr>
      <w:r w:rsidRPr="005641DE">
        <w:rPr>
          <w:rFonts w:ascii="宋体" w:eastAsia="宋体" w:hAnsi="宋体" w:hint="eastAsia"/>
        </w:rPr>
        <w:lastRenderedPageBreak/>
        <w:t>10、作者如有违背上述任何承诺，编辑部为了维护科学道德规范和正常的出版秩序，有权对已发表的文章作撤稿处理，有权在教育科研领域内以及同行期刊范围内对该论文以及相关作者进行实名通告批评，有权通知有关单位对主要作者进行严肃的行政处罚。</w:t>
      </w:r>
    </w:p>
    <w:p w:rsidR="005641DE" w:rsidRPr="005641DE" w:rsidRDefault="005641DE" w:rsidP="005641DE">
      <w:pPr>
        <w:spacing w:line="360" w:lineRule="auto"/>
        <w:rPr>
          <w:rFonts w:ascii="宋体" w:eastAsia="宋体" w:hAnsi="宋体"/>
        </w:rPr>
      </w:pPr>
      <w:r w:rsidRPr="005641DE">
        <w:rPr>
          <w:rFonts w:ascii="宋体" w:eastAsia="宋体" w:hAnsi="宋体" w:hint="eastAsia"/>
        </w:rPr>
        <w:t>11、该论文经同行评审和主编终审通过后，编辑部即向论文作者开据论文录用证明。若论文作者收到的是退稿通知，则在论文作者收到该通知时本协议自动终止。论文作者若在3个月内没有收到编辑部对该论文的处理意见，请与编辑部联系，经向编辑部声明后可以另行处理该论文,本协议即自动终止。  </w:t>
      </w:r>
    </w:p>
    <w:p w:rsidR="005641DE" w:rsidRPr="005641DE" w:rsidRDefault="005641DE" w:rsidP="005641DE">
      <w:pPr>
        <w:spacing w:line="360" w:lineRule="auto"/>
        <w:rPr>
          <w:rFonts w:ascii="宋体" w:eastAsia="宋体" w:hAnsi="宋体"/>
        </w:rPr>
      </w:pPr>
      <w:r w:rsidRPr="005641DE">
        <w:rPr>
          <w:rFonts w:ascii="宋体" w:eastAsia="宋体" w:hAnsi="宋体" w:hint="eastAsia"/>
        </w:rPr>
        <w:t>12、本</w:t>
      </w:r>
      <w:r w:rsidR="00063FFF">
        <w:rPr>
          <w:rFonts w:ascii="宋体" w:eastAsia="宋体" w:hAnsi="宋体" w:hint="eastAsia"/>
        </w:rPr>
        <w:t>协议</w:t>
      </w:r>
      <w:r w:rsidRPr="005641DE">
        <w:rPr>
          <w:rFonts w:ascii="宋体" w:eastAsia="宋体" w:hAnsi="宋体" w:hint="eastAsia"/>
        </w:rPr>
        <w:t>自全体作者签字之日起生效。版权转让协议需所有作者手签后扫描或拍照上传。如因特殊情况部分作者未能签字而由第一作者代签时，第一作者应告知全体作者，并由第一作者对此负责。</w:t>
      </w:r>
    </w:p>
    <w:p w:rsidR="005641DE" w:rsidRPr="005641DE" w:rsidRDefault="005641DE" w:rsidP="005641DE">
      <w:pPr>
        <w:spacing w:line="360" w:lineRule="auto"/>
        <w:rPr>
          <w:rFonts w:ascii="宋体" w:eastAsia="宋体" w:hAnsi="宋体"/>
        </w:rPr>
      </w:pPr>
      <w:r w:rsidRPr="005641DE">
        <w:rPr>
          <w:rFonts w:ascii="宋体" w:eastAsia="宋体" w:hAnsi="宋体" w:hint="eastAsia"/>
        </w:rPr>
        <w:t>全体作者签字：</w:t>
      </w:r>
    </w:p>
    <w:p w:rsidR="005641DE" w:rsidRPr="005641DE" w:rsidRDefault="005641DE" w:rsidP="005641DE">
      <w:pPr>
        <w:spacing w:line="360" w:lineRule="auto"/>
        <w:rPr>
          <w:rFonts w:ascii="宋体" w:eastAsia="宋体" w:hAnsi="宋体"/>
        </w:rPr>
      </w:pPr>
      <w:r w:rsidRPr="005641DE">
        <w:rPr>
          <w:rFonts w:ascii="宋体" w:eastAsia="宋体" w:hAnsi="宋体" w:hint="eastAsia"/>
        </w:rPr>
        <w:t>签字日期：    年    月    日</w:t>
      </w:r>
    </w:p>
    <w:p w:rsidR="005E74D2" w:rsidRPr="005641DE" w:rsidRDefault="005E74D2" w:rsidP="005641DE">
      <w:pPr>
        <w:spacing w:line="360" w:lineRule="auto"/>
        <w:rPr>
          <w:rFonts w:ascii="宋体" w:eastAsia="宋体" w:hAnsi="宋体"/>
        </w:rPr>
      </w:pPr>
    </w:p>
    <w:sectPr w:rsidR="005E74D2" w:rsidRPr="005641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7893" w:rsidRDefault="001E7893" w:rsidP="00132B84">
      <w:r>
        <w:separator/>
      </w:r>
    </w:p>
  </w:endnote>
  <w:endnote w:type="continuationSeparator" w:id="0">
    <w:p w:rsidR="001E7893" w:rsidRDefault="001E7893" w:rsidP="00132B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7893" w:rsidRDefault="001E7893" w:rsidP="00132B84">
      <w:r>
        <w:separator/>
      </w:r>
    </w:p>
  </w:footnote>
  <w:footnote w:type="continuationSeparator" w:id="0">
    <w:p w:rsidR="001E7893" w:rsidRDefault="001E7893" w:rsidP="00132B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79E2"/>
    <w:rsid w:val="00005B07"/>
    <w:rsid w:val="00063FFF"/>
    <w:rsid w:val="00132B84"/>
    <w:rsid w:val="001379E2"/>
    <w:rsid w:val="001E7893"/>
    <w:rsid w:val="001F0F08"/>
    <w:rsid w:val="00235AC4"/>
    <w:rsid w:val="003036D4"/>
    <w:rsid w:val="003C4568"/>
    <w:rsid w:val="004D1956"/>
    <w:rsid w:val="00542F52"/>
    <w:rsid w:val="005633CC"/>
    <w:rsid w:val="005641DE"/>
    <w:rsid w:val="005B3030"/>
    <w:rsid w:val="005E74D2"/>
    <w:rsid w:val="006A0D49"/>
    <w:rsid w:val="006E133D"/>
    <w:rsid w:val="008471E0"/>
    <w:rsid w:val="008D523A"/>
    <w:rsid w:val="009A6CB0"/>
    <w:rsid w:val="009D505D"/>
    <w:rsid w:val="00B839D0"/>
    <w:rsid w:val="00BC316D"/>
    <w:rsid w:val="00D35A96"/>
    <w:rsid w:val="00D45E4A"/>
    <w:rsid w:val="00D517F7"/>
    <w:rsid w:val="00F22454"/>
    <w:rsid w:val="00FE4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F4C9654-DDFD-40E9-94FB-5BF22F22E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5641DE"/>
  </w:style>
  <w:style w:type="character" w:styleId="a4">
    <w:name w:val="annotation reference"/>
    <w:basedOn w:val="a0"/>
    <w:uiPriority w:val="99"/>
    <w:semiHidden/>
    <w:unhideWhenUsed/>
    <w:rsid w:val="005641DE"/>
    <w:rPr>
      <w:sz w:val="21"/>
      <w:szCs w:val="21"/>
    </w:rPr>
  </w:style>
  <w:style w:type="paragraph" w:styleId="a5">
    <w:name w:val="annotation text"/>
    <w:basedOn w:val="a"/>
    <w:link w:val="a6"/>
    <w:uiPriority w:val="99"/>
    <w:semiHidden/>
    <w:unhideWhenUsed/>
    <w:rsid w:val="005641DE"/>
    <w:pPr>
      <w:jc w:val="left"/>
    </w:pPr>
  </w:style>
  <w:style w:type="character" w:customStyle="1" w:styleId="a6">
    <w:name w:val="批注文字 字符"/>
    <w:basedOn w:val="a0"/>
    <w:link w:val="a5"/>
    <w:uiPriority w:val="99"/>
    <w:semiHidden/>
    <w:rsid w:val="005641DE"/>
  </w:style>
  <w:style w:type="paragraph" w:styleId="a7">
    <w:name w:val="annotation subject"/>
    <w:basedOn w:val="a5"/>
    <w:next w:val="a5"/>
    <w:link w:val="a8"/>
    <w:uiPriority w:val="99"/>
    <w:semiHidden/>
    <w:unhideWhenUsed/>
    <w:rsid w:val="005641DE"/>
    <w:rPr>
      <w:b/>
      <w:bCs/>
    </w:rPr>
  </w:style>
  <w:style w:type="character" w:customStyle="1" w:styleId="a8">
    <w:name w:val="批注主题 字符"/>
    <w:basedOn w:val="a6"/>
    <w:link w:val="a7"/>
    <w:uiPriority w:val="99"/>
    <w:semiHidden/>
    <w:rsid w:val="005641DE"/>
    <w:rPr>
      <w:b/>
      <w:bCs/>
    </w:rPr>
  </w:style>
  <w:style w:type="paragraph" w:styleId="a9">
    <w:name w:val="header"/>
    <w:basedOn w:val="a"/>
    <w:link w:val="aa"/>
    <w:uiPriority w:val="99"/>
    <w:unhideWhenUsed/>
    <w:rsid w:val="00132B84"/>
    <w:pPr>
      <w:tabs>
        <w:tab w:val="center" w:pos="4153"/>
        <w:tab w:val="right" w:pos="8306"/>
      </w:tabs>
      <w:snapToGrid w:val="0"/>
      <w:jc w:val="center"/>
    </w:pPr>
    <w:rPr>
      <w:sz w:val="18"/>
      <w:szCs w:val="18"/>
    </w:rPr>
  </w:style>
  <w:style w:type="character" w:customStyle="1" w:styleId="aa">
    <w:name w:val="页眉 字符"/>
    <w:basedOn w:val="a0"/>
    <w:link w:val="a9"/>
    <w:uiPriority w:val="99"/>
    <w:rsid w:val="00132B84"/>
    <w:rPr>
      <w:sz w:val="18"/>
      <w:szCs w:val="18"/>
    </w:rPr>
  </w:style>
  <w:style w:type="paragraph" w:styleId="ab">
    <w:name w:val="footer"/>
    <w:basedOn w:val="a"/>
    <w:link w:val="ac"/>
    <w:uiPriority w:val="99"/>
    <w:unhideWhenUsed/>
    <w:rsid w:val="00132B84"/>
    <w:pPr>
      <w:tabs>
        <w:tab w:val="center" w:pos="4153"/>
        <w:tab w:val="right" w:pos="8306"/>
      </w:tabs>
      <w:snapToGrid w:val="0"/>
      <w:jc w:val="left"/>
    </w:pPr>
    <w:rPr>
      <w:sz w:val="18"/>
      <w:szCs w:val="18"/>
    </w:rPr>
  </w:style>
  <w:style w:type="character" w:customStyle="1" w:styleId="ac">
    <w:name w:val="页脚 字符"/>
    <w:basedOn w:val="a0"/>
    <w:link w:val="ab"/>
    <w:uiPriority w:val="99"/>
    <w:rsid w:val="00132B84"/>
    <w:rPr>
      <w:sz w:val="18"/>
      <w:szCs w:val="18"/>
    </w:rPr>
  </w:style>
  <w:style w:type="paragraph" w:styleId="ad">
    <w:name w:val="Balloon Text"/>
    <w:basedOn w:val="a"/>
    <w:link w:val="ae"/>
    <w:uiPriority w:val="99"/>
    <w:semiHidden/>
    <w:unhideWhenUsed/>
    <w:rsid w:val="008471E0"/>
    <w:rPr>
      <w:sz w:val="18"/>
      <w:szCs w:val="18"/>
    </w:rPr>
  </w:style>
  <w:style w:type="character" w:customStyle="1" w:styleId="ae">
    <w:name w:val="批注框文本 字符"/>
    <w:basedOn w:val="a0"/>
    <w:link w:val="ad"/>
    <w:uiPriority w:val="99"/>
    <w:semiHidden/>
    <w:rsid w:val="008471E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02121">
      <w:bodyDiv w:val="1"/>
      <w:marLeft w:val="0"/>
      <w:marRight w:val="0"/>
      <w:marTop w:val="0"/>
      <w:marBottom w:val="0"/>
      <w:divBdr>
        <w:top w:val="none" w:sz="0" w:space="0" w:color="auto"/>
        <w:left w:val="none" w:sz="0" w:space="0" w:color="auto"/>
        <w:bottom w:val="none" w:sz="0" w:space="0" w:color="auto"/>
        <w:right w:val="none" w:sz="0" w:space="0" w:color="auto"/>
      </w:divBdr>
    </w:div>
    <w:div w:id="1020739099">
      <w:bodyDiv w:val="1"/>
      <w:marLeft w:val="0"/>
      <w:marRight w:val="0"/>
      <w:marTop w:val="0"/>
      <w:marBottom w:val="0"/>
      <w:divBdr>
        <w:top w:val="none" w:sz="0" w:space="0" w:color="auto"/>
        <w:left w:val="none" w:sz="0" w:space="0" w:color="auto"/>
        <w:bottom w:val="none" w:sz="0" w:space="0" w:color="auto"/>
        <w:right w:val="none" w:sz="0" w:space="0" w:color="auto"/>
      </w:divBdr>
    </w:div>
    <w:div w:id="1021782411">
      <w:bodyDiv w:val="1"/>
      <w:marLeft w:val="0"/>
      <w:marRight w:val="0"/>
      <w:marTop w:val="0"/>
      <w:marBottom w:val="0"/>
      <w:divBdr>
        <w:top w:val="none" w:sz="0" w:space="0" w:color="auto"/>
        <w:left w:val="none" w:sz="0" w:space="0" w:color="auto"/>
        <w:bottom w:val="none" w:sz="0" w:space="0" w:color="auto"/>
        <w:right w:val="none" w:sz="0" w:space="0" w:color="auto"/>
      </w:divBdr>
    </w:div>
    <w:div w:id="1052313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184</Words>
  <Characters>1051</Characters>
  <Application>Microsoft Office Word</Application>
  <DocSecurity>0</DocSecurity>
  <Lines>8</Lines>
  <Paragraphs>2</Paragraphs>
  <ScaleCrop>false</ScaleCrop>
  <Company/>
  <LinksUpToDate>false</LinksUpToDate>
  <CharactersWithSpaces>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Pei Li</dc:creator>
  <cp:keywords/>
  <dc:description/>
  <cp:lastModifiedBy>admin</cp:lastModifiedBy>
  <cp:revision>2</cp:revision>
  <dcterms:created xsi:type="dcterms:W3CDTF">2024-12-30T06:37:00Z</dcterms:created>
  <dcterms:modified xsi:type="dcterms:W3CDTF">2024-12-30T06:37:00Z</dcterms:modified>
</cp:coreProperties>
</file>